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5319" w14:textId="77777777" w:rsidR="000828A5" w:rsidRDefault="000828A5" w:rsidP="000828A5">
      <w:pPr>
        <w:spacing w:after="160"/>
        <w:textAlignment w:val="baseline"/>
      </w:pPr>
      <w:bookmarkStart w:id="0" w:name="_GoBack"/>
      <w:bookmarkEnd w:id="0"/>
      <w:r>
        <w:rPr>
          <w:rFonts w:ascii="Times New Roman" w:hAnsi="Times New Roman" w:cs="Times New Roman"/>
          <w:b/>
          <w:bCs/>
          <w:color w:val="040000"/>
          <w:sz w:val="24"/>
          <w:szCs w:val="24"/>
        </w:rPr>
        <w:t>Professor Mary E. Daly</w:t>
      </w:r>
    </w:p>
    <w:p w14:paraId="12CCD654" w14:textId="77777777" w:rsidR="000828A5" w:rsidRDefault="000828A5" w:rsidP="000828A5">
      <w:pPr>
        <w:textAlignment w:val="baseline"/>
      </w:pPr>
      <w:r>
        <w:rPr>
          <w:rFonts w:ascii="Times New Roman" w:hAnsi="Times New Roman" w:cs="Times New Roman"/>
          <w:color w:val="484D50"/>
          <w:sz w:val="24"/>
          <w:szCs w:val="24"/>
        </w:rPr>
        <w:t>Professor Mary E Daly is Professor Emeritus in Irish History at University College Dublin and was President of the Royal Irish Academy 2014-2020 – the first woman to hold that position in the RIA’s 230-year history. She is a member of the Taoiseach’s Expert Advisory Group on Commemorations, and of the National Famine Commemoration Committee, a Governor of the National Gallery and a member of the Council of the Dublin Institute for Advanced Studies. Over the course of her distinguished career, Professor Daly has published prolifically. Her works include </w:t>
      </w:r>
      <w:r>
        <w:rPr>
          <w:rFonts w:ascii="Times New Roman" w:hAnsi="Times New Roman" w:cs="Times New Roman"/>
          <w:i/>
          <w:iCs/>
          <w:color w:val="7A8386"/>
          <w:sz w:val="24"/>
          <w:szCs w:val="24"/>
          <w:bdr w:val="none" w:sz="0" w:space="0" w:color="auto" w:frame="1"/>
        </w:rPr>
        <w:t>Dublin, the Deposed Capital: A Social and Economic History, 1860-1914</w:t>
      </w:r>
      <w:r>
        <w:rPr>
          <w:rFonts w:ascii="Times New Roman" w:hAnsi="Times New Roman" w:cs="Times New Roman"/>
          <w:color w:val="484D50"/>
          <w:sz w:val="24"/>
          <w:szCs w:val="24"/>
        </w:rPr>
        <w:t> (1984); </w:t>
      </w:r>
      <w:r>
        <w:rPr>
          <w:rFonts w:ascii="Times New Roman" w:hAnsi="Times New Roman" w:cs="Times New Roman"/>
          <w:i/>
          <w:iCs/>
          <w:color w:val="7A8386"/>
          <w:sz w:val="24"/>
          <w:szCs w:val="24"/>
          <w:bdr w:val="none" w:sz="0" w:space="0" w:color="auto" w:frame="1"/>
        </w:rPr>
        <w:t>Women and Work in Ireland</w:t>
      </w:r>
      <w:r>
        <w:rPr>
          <w:rFonts w:ascii="Times New Roman" w:hAnsi="Times New Roman" w:cs="Times New Roman"/>
          <w:color w:val="484D50"/>
          <w:sz w:val="24"/>
          <w:szCs w:val="24"/>
        </w:rPr>
        <w:t> (1997); </w:t>
      </w:r>
      <w:r>
        <w:rPr>
          <w:rFonts w:ascii="Times New Roman" w:hAnsi="Times New Roman" w:cs="Times New Roman"/>
          <w:i/>
          <w:iCs/>
          <w:color w:val="7A8386"/>
          <w:sz w:val="24"/>
          <w:szCs w:val="24"/>
          <w:bdr w:val="none" w:sz="0" w:space="0" w:color="auto" w:frame="1"/>
        </w:rPr>
        <w:t>The Slow Failure: Population Decline and Independent Ireland, 1920-1973</w:t>
      </w:r>
      <w:r>
        <w:rPr>
          <w:rFonts w:ascii="Times New Roman" w:hAnsi="Times New Roman" w:cs="Times New Roman"/>
          <w:color w:val="484D50"/>
          <w:sz w:val="24"/>
          <w:szCs w:val="24"/>
        </w:rPr>
        <w:t xml:space="preserve"> (2006); and, with Theo </w:t>
      </w:r>
      <w:proofErr w:type="spellStart"/>
      <w:r>
        <w:rPr>
          <w:rFonts w:ascii="Times New Roman" w:hAnsi="Times New Roman" w:cs="Times New Roman"/>
          <w:color w:val="484D50"/>
          <w:sz w:val="24"/>
          <w:szCs w:val="24"/>
        </w:rPr>
        <w:t>Hoppen</w:t>
      </w:r>
      <w:proofErr w:type="spellEnd"/>
      <w:r>
        <w:rPr>
          <w:rFonts w:ascii="Times New Roman" w:hAnsi="Times New Roman" w:cs="Times New Roman"/>
          <w:color w:val="484D50"/>
          <w:sz w:val="24"/>
          <w:szCs w:val="24"/>
        </w:rPr>
        <w:t>, </w:t>
      </w:r>
      <w:r>
        <w:rPr>
          <w:rFonts w:ascii="Times New Roman" w:hAnsi="Times New Roman" w:cs="Times New Roman"/>
          <w:i/>
          <w:iCs/>
          <w:color w:val="7A8386"/>
          <w:sz w:val="24"/>
          <w:szCs w:val="24"/>
          <w:bdr w:val="none" w:sz="0" w:space="0" w:color="auto" w:frame="1"/>
        </w:rPr>
        <w:t>Gladstone: Ireland and Beyond</w:t>
      </w:r>
      <w:r>
        <w:rPr>
          <w:rFonts w:ascii="Times New Roman" w:hAnsi="Times New Roman" w:cs="Times New Roman"/>
          <w:color w:val="484D50"/>
          <w:sz w:val="24"/>
          <w:szCs w:val="24"/>
        </w:rPr>
        <w:t> (2011). She has edited the Royal Irish Academy publications </w:t>
      </w:r>
      <w:r>
        <w:rPr>
          <w:rFonts w:ascii="Times New Roman" w:hAnsi="Times New Roman" w:cs="Times New Roman"/>
          <w:i/>
          <w:iCs/>
          <w:color w:val="7A8386"/>
          <w:sz w:val="24"/>
          <w:szCs w:val="24"/>
          <w:bdr w:val="none" w:sz="0" w:space="0" w:color="auto" w:frame="1"/>
        </w:rPr>
        <w:t>1916 in 1966: Commemorating the Easter Rising</w:t>
      </w:r>
      <w:r>
        <w:rPr>
          <w:rFonts w:ascii="Times New Roman" w:hAnsi="Times New Roman" w:cs="Times New Roman"/>
          <w:color w:val="484D50"/>
          <w:sz w:val="24"/>
          <w:szCs w:val="24"/>
        </w:rPr>
        <w:t> (2007) and </w:t>
      </w:r>
      <w:r>
        <w:rPr>
          <w:rFonts w:ascii="Times New Roman" w:hAnsi="Times New Roman" w:cs="Times New Roman"/>
          <w:i/>
          <w:iCs/>
          <w:color w:val="7A8386"/>
          <w:sz w:val="24"/>
          <w:szCs w:val="24"/>
          <w:bdr w:val="none" w:sz="0" w:space="0" w:color="auto" w:frame="1"/>
        </w:rPr>
        <w:t>Roger Casement in Irish and World History</w:t>
      </w:r>
      <w:r>
        <w:rPr>
          <w:rFonts w:ascii="Times New Roman" w:hAnsi="Times New Roman" w:cs="Times New Roman"/>
          <w:color w:val="484D50"/>
          <w:sz w:val="24"/>
          <w:szCs w:val="24"/>
        </w:rPr>
        <w:t> (2005).</w:t>
      </w:r>
      <w:r>
        <w:rPr>
          <w:rFonts w:ascii="Arial" w:hAnsi="Arial" w:cs="Arial"/>
          <w:color w:val="484D50"/>
          <w:sz w:val="21"/>
          <w:szCs w:val="21"/>
        </w:rPr>
        <w:t xml:space="preserve"> Professor Daly’s talk, title tbc, will be on Ireland during the 1940s.</w:t>
      </w:r>
    </w:p>
    <w:p w14:paraId="57470BBD" w14:textId="77777777" w:rsidR="000828A5" w:rsidRDefault="000828A5" w:rsidP="000828A5">
      <w:pPr>
        <w:pStyle w:val="NormalWeb"/>
        <w:spacing w:before="0" w:beforeAutospacing="0" w:after="150" w:afterAutospacing="0"/>
        <w:rPr>
          <w:rFonts w:ascii="Times New Roman" w:hAnsi="Times New Roman" w:cs="Times New Roman"/>
          <w:sz w:val="24"/>
          <w:szCs w:val="24"/>
        </w:rPr>
      </w:pPr>
      <w:r>
        <w:rPr>
          <w:rFonts w:ascii="Times New Roman" w:hAnsi="Times New Roman" w:cs="Times New Roman"/>
          <w:color w:val="000000"/>
          <w:sz w:val="24"/>
          <w:szCs w:val="24"/>
        </w:rPr>
        <w:t> </w:t>
      </w:r>
    </w:p>
    <w:p w14:paraId="5B9A267A" w14:textId="77777777" w:rsidR="000828A5" w:rsidRDefault="000828A5" w:rsidP="000828A5">
      <w:pPr>
        <w:spacing w:after="160" w:line="254" w:lineRule="auto"/>
      </w:pPr>
      <w:r>
        <w:rPr>
          <w:rFonts w:ascii="Times New Roman" w:hAnsi="Times New Roman" w:cs="Times New Roman"/>
          <w:b/>
          <w:bCs/>
          <w:color w:val="414141"/>
          <w:sz w:val="24"/>
          <w:szCs w:val="24"/>
        </w:rPr>
        <w:t>Michael Kennedy</w:t>
      </w:r>
    </w:p>
    <w:p w14:paraId="43C307D6" w14:textId="77777777" w:rsidR="000828A5" w:rsidRDefault="000828A5" w:rsidP="000828A5">
      <w:pPr>
        <w:spacing w:after="300"/>
        <w:textAlignment w:val="baseline"/>
      </w:pPr>
      <w:r>
        <w:rPr>
          <w:rFonts w:ascii="Times New Roman" w:hAnsi="Times New Roman" w:cs="Times New Roman"/>
          <w:color w:val="484D50"/>
          <w:sz w:val="24"/>
          <w:szCs w:val="24"/>
        </w:rPr>
        <w:t xml:space="preserve">Dr Michael Kennedy has written and published widely on modern Irish history, in particular on military and diplomatic history and on foreign policy. He has been the executive editor of the Royal Irish Academy's Documents on Irish Foreign Policy series and head of the DIFP series since 1997. He is a former member of the Irish Manuscripts Commission, a Research Associate of the Centre for Contemporary Irish History, Trinity College, </w:t>
      </w:r>
      <w:proofErr w:type="gramStart"/>
      <w:r>
        <w:rPr>
          <w:rFonts w:ascii="Times New Roman" w:hAnsi="Times New Roman" w:cs="Times New Roman"/>
          <w:color w:val="484D50"/>
          <w:sz w:val="24"/>
          <w:szCs w:val="24"/>
        </w:rPr>
        <w:t>Dublin</w:t>
      </w:r>
      <w:proofErr w:type="gramEnd"/>
      <w:r>
        <w:rPr>
          <w:rFonts w:ascii="Times New Roman" w:hAnsi="Times New Roman" w:cs="Times New Roman"/>
          <w:color w:val="484D50"/>
          <w:sz w:val="24"/>
          <w:szCs w:val="24"/>
        </w:rPr>
        <w:t xml:space="preserve"> and was formerly an adjunct Professor of History at University College Dublin. Michael appears regularly on television and radio discussing aspects of Irish history ranging from lighthouses to embassies to the history of curry houses in Dublin. His paper to the La </w:t>
      </w:r>
      <w:proofErr w:type="spellStart"/>
      <w:r>
        <w:rPr>
          <w:rFonts w:ascii="Times New Roman" w:hAnsi="Times New Roman" w:cs="Times New Roman"/>
          <w:color w:val="484D50"/>
          <w:sz w:val="24"/>
          <w:szCs w:val="24"/>
        </w:rPr>
        <w:t>Touche</w:t>
      </w:r>
      <w:proofErr w:type="spellEnd"/>
      <w:r>
        <w:rPr>
          <w:rFonts w:ascii="Times New Roman" w:hAnsi="Times New Roman" w:cs="Times New Roman"/>
          <w:color w:val="484D50"/>
          <w:sz w:val="24"/>
          <w:szCs w:val="24"/>
        </w:rPr>
        <w:t xml:space="preserve"> Legacy Seminar will be on Nazi war criminals in 1940s Ireland.</w:t>
      </w:r>
    </w:p>
    <w:p w14:paraId="2C107DB3" w14:textId="77777777" w:rsidR="000828A5" w:rsidRDefault="000828A5" w:rsidP="000828A5">
      <w:pPr>
        <w:spacing w:after="300"/>
        <w:textAlignment w:val="baseline"/>
      </w:pPr>
      <w:r>
        <w:rPr>
          <w:rFonts w:ascii="Times New Roman" w:hAnsi="Times New Roman" w:cs="Times New Roman"/>
          <w:b/>
          <w:bCs/>
          <w:color w:val="484D50"/>
          <w:sz w:val="24"/>
          <w:szCs w:val="24"/>
        </w:rPr>
        <w:t xml:space="preserve">Dr Jennifer Redmond </w:t>
      </w:r>
    </w:p>
    <w:p w14:paraId="0FB31785" w14:textId="77777777" w:rsidR="000828A5" w:rsidRDefault="000828A5" w:rsidP="000828A5">
      <w:pPr>
        <w:spacing w:after="300"/>
        <w:textAlignment w:val="baseline"/>
      </w:pPr>
      <w:r>
        <w:rPr>
          <w:rFonts w:ascii="Times New Roman" w:hAnsi="Times New Roman" w:cs="Times New Roman"/>
          <w:color w:val="333333"/>
          <w:sz w:val="24"/>
          <w:szCs w:val="24"/>
          <w:shd w:val="clear" w:color="auto" w:fill="F6F6F6"/>
        </w:rPr>
        <w:t xml:space="preserve">Dr. Jennifer Redmond is Assistant Professor/ Lecturer in Twentieth Century Irish History in </w:t>
      </w:r>
      <w:proofErr w:type="gramStart"/>
      <w:r>
        <w:rPr>
          <w:rFonts w:ascii="Times New Roman" w:hAnsi="Times New Roman" w:cs="Times New Roman"/>
          <w:color w:val="333333"/>
          <w:sz w:val="24"/>
          <w:szCs w:val="24"/>
          <w:shd w:val="clear" w:color="auto" w:fill="F6F6F6"/>
        </w:rPr>
        <w:t>the</w:t>
      </w:r>
      <w:proofErr w:type="gramEnd"/>
      <w:r>
        <w:rPr>
          <w:rFonts w:ascii="Times New Roman" w:hAnsi="Times New Roman" w:cs="Times New Roman"/>
          <w:color w:val="333333"/>
          <w:sz w:val="24"/>
          <w:szCs w:val="24"/>
          <w:shd w:val="clear" w:color="auto" w:fill="F6F6F6"/>
        </w:rPr>
        <w:t xml:space="preserve"> Department of History at </w:t>
      </w:r>
      <w:proofErr w:type="spellStart"/>
      <w:r>
        <w:rPr>
          <w:rFonts w:ascii="Times New Roman" w:hAnsi="Times New Roman" w:cs="Times New Roman"/>
          <w:color w:val="333333"/>
          <w:sz w:val="24"/>
          <w:szCs w:val="24"/>
          <w:shd w:val="clear" w:color="auto" w:fill="F6F6F6"/>
        </w:rPr>
        <w:t>Maynooth</w:t>
      </w:r>
      <w:proofErr w:type="spellEnd"/>
      <w:r>
        <w:rPr>
          <w:rFonts w:ascii="Times New Roman" w:hAnsi="Times New Roman" w:cs="Times New Roman"/>
          <w:color w:val="333333"/>
          <w:sz w:val="24"/>
          <w:szCs w:val="24"/>
          <w:shd w:val="clear" w:color="auto" w:fill="F6F6F6"/>
        </w:rPr>
        <w:t xml:space="preserve"> University. Her research interests include migration, women’s history, Irish social history and digital humanities. </w:t>
      </w:r>
    </w:p>
    <w:p w14:paraId="6499F479" w14:textId="77777777" w:rsidR="000828A5" w:rsidRDefault="000828A5" w:rsidP="000828A5">
      <w:pPr>
        <w:spacing w:after="300"/>
        <w:textAlignment w:val="baseline"/>
      </w:pPr>
      <w:r>
        <w:rPr>
          <w:rFonts w:ascii="Times New Roman" w:hAnsi="Times New Roman" w:cs="Times New Roman"/>
          <w:color w:val="333333"/>
          <w:sz w:val="24"/>
          <w:szCs w:val="24"/>
          <w:shd w:val="clear" w:color="auto" w:fill="F6F6F6"/>
        </w:rPr>
        <w:t xml:space="preserve">Dr. Redmond completed her undergraduate degree at University College Dublin and an </w:t>
      </w:r>
      <w:proofErr w:type="spellStart"/>
      <w:r>
        <w:rPr>
          <w:rFonts w:ascii="Times New Roman" w:hAnsi="Times New Roman" w:cs="Times New Roman"/>
          <w:color w:val="333333"/>
          <w:sz w:val="24"/>
          <w:szCs w:val="24"/>
          <w:shd w:val="clear" w:color="auto" w:fill="F6F6F6"/>
        </w:rPr>
        <w:t>M.Phil</w:t>
      </w:r>
      <w:proofErr w:type="spellEnd"/>
      <w:r>
        <w:rPr>
          <w:rFonts w:ascii="Times New Roman" w:hAnsi="Times New Roman" w:cs="Times New Roman"/>
          <w:color w:val="333333"/>
          <w:sz w:val="24"/>
          <w:szCs w:val="24"/>
          <w:shd w:val="clear" w:color="auto" w:fill="F6F6F6"/>
        </w:rPr>
        <w:t xml:space="preserve"> and PhD at Trinity College Dublin, the latter on the discourses surrounding Irish female migration to Britain during the first decades of Irish independence. This was published by Liverpool University Press in 2018 as </w:t>
      </w:r>
      <w:r>
        <w:rPr>
          <w:rFonts w:ascii="Times New Roman" w:hAnsi="Times New Roman" w:cs="Times New Roman"/>
          <w:i/>
          <w:iCs/>
          <w:color w:val="333333"/>
          <w:sz w:val="24"/>
          <w:szCs w:val="24"/>
          <w:bdr w:val="none" w:sz="0" w:space="0" w:color="auto" w:frame="1"/>
          <w:shd w:val="clear" w:color="auto" w:fill="F6F6F6"/>
        </w:rPr>
        <w:t>Moving Histories </w:t>
      </w:r>
      <w:r>
        <w:rPr>
          <w:rFonts w:ascii="Times New Roman" w:hAnsi="Times New Roman" w:cs="Times New Roman"/>
          <w:color w:val="333333"/>
          <w:sz w:val="24"/>
          <w:szCs w:val="24"/>
          <w:shd w:val="clear" w:color="auto" w:fill="F6F6F6"/>
        </w:rPr>
        <w:t xml:space="preserve">which was long-listed for the 2020 Michel </w:t>
      </w:r>
      <w:proofErr w:type="spellStart"/>
      <w:r>
        <w:rPr>
          <w:rFonts w:ascii="Times New Roman" w:hAnsi="Times New Roman" w:cs="Times New Roman"/>
          <w:color w:val="333333"/>
          <w:sz w:val="24"/>
          <w:szCs w:val="24"/>
          <w:shd w:val="clear" w:color="auto" w:fill="F6F6F6"/>
        </w:rPr>
        <w:t>Déon</w:t>
      </w:r>
      <w:proofErr w:type="spellEnd"/>
      <w:r>
        <w:rPr>
          <w:rFonts w:ascii="Times New Roman" w:hAnsi="Times New Roman" w:cs="Times New Roman"/>
          <w:color w:val="333333"/>
          <w:sz w:val="24"/>
          <w:szCs w:val="24"/>
          <w:shd w:val="clear" w:color="auto" w:fill="F6F6F6"/>
        </w:rPr>
        <w:t xml:space="preserve"> Prize.</w:t>
      </w:r>
    </w:p>
    <w:p w14:paraId="0144B7C7" w14:textId="77777777" w:rsidR="000828A5" w:rsidRDefault="000828A5" w:rsidP="000828A5">
      <w:pPr>
        <w:spacing w:after="300"/>
        <w:textAlignment w:val="baseline"/>
      </w:pPr>
      <w:r>
        <w:rPr>
          <w:rFonts w:ascii="Times New Roman" w:hAnsi="Times New Roman" w:cs="Times New Roman"/>
          <w:color w:val="333333"/>
          <w:sz w:val="24"/>
          <w:szCs w:val="24"/>
          <w:shd w:val="clear" w:color="auto" w:fill="F6F6F6"/>
        </w:rPr>
        <w:t>Dr Redmond’s talk on Friday afternoon, 9 September, will deal with Irish women and World War 2, focussing on female emigration with examples taken from Wicklow histories.</w:t>
      </w:r>
    </w:p>
    <w:p w14:paraId="444AFD66" w14:textId="77777777" w:rsidR="000828A5" w:rsidRDefault="000828A5" w:rsidP="000828A5">
      <w:pPr>
        <w:spacing w:after="300"/>
        <w:textAlignment w:val="baseline"/>
      </w:pPr>
      <w:r>
        <w:rPr>
          <w:rFonts w:ascii="Times New Roman" w:hAnsi="Times New Roman" w:cs="Times New Roman"/>
          <w:color w:val="333333"/>
          <w:sz w:val="24"/>
          <w:szCs w:val="24"/>
          <w:shd w:val="clear" w:color="auto" w:fill="F6F6F6"/>
        </w:rPr>
        <w:t> </w:t>
      </w:r>
    </w:p>
    <w:p w14:paraId="0BE7FD10" w14:textId="77777777" w:rsidR="000828A5" w:rsidRDefault="000828A5" w:rsidP="000828A5">
      <w:pPr>
        <w:spacing w:after="300"/>
        <w:textAlignment w:val="baseline"/>
      </w:pPr>
      <w:r>
        <w:rPr>
          <w:rFonts w:ascii="Times New Roman" w:hAnsi="Times New Roman" w:cs="Times New Roman"/>
          <w:b/>
          <w:bCs/>
          <w:color w:val="333333"/>
          <w:sz w:val="24"/>
          <w:szCs w:val="24"/>
          <w:shd w:val="clear" w:color="auto" w:fill="F6F6F6"/>
        </w:rPr>
        <w:t>Clodagh Finn</w:t>
      </w:r>
    </w:p>
    <w:p w14:paraId="5DE406EF" w14:textId="77777777" w:rsidR="000828A5" w:rsidRDefault="000828A5" w:rsidP="000828A5">
      <w:pPr>
        <w:spacing w:after="300"/>
        <w:textAlignment w:val="baseline"/>
      </w:pPr>
      <w:r>
        <w:rPr>
          <w:rFonts w:ascii="Times New Roman" w:hAnsi="Times New Roman" w:cs="Times New Roman"/>
          <w:color w:val="333333"/>
          <w:sz w:val="24"/>
          <w:szCs w:val="24"/>
          <w:shd w:val="clear" w:color="auto" w:fill="F6F6F6"/>
        </w:rPr>
        <w:t xml:space="preserve">Clodagh Finn is a journalist and author, whose work appears regularly in the </w:t>
      </w:r>
      <w:r>
        <w:rPr>
          <w:rFonts w:ascii="Times New Roman" w:hAnsi="Times New Roman" w:cs="Times New Roman"/>
          <w:i/>
          <w:iCs/>
          <w:color w:val="333333"/>
          <w:sz w:val="24"/>
          <w:szCs w:val="24"/>
          <w:shd w:val="clear" w:color="auto" w:fill="F6F6F6"/>
        </w:rPr>
        <w:t>Irish Examiner</w:t>
      </w:r>
      <w:r>
        <w:rPr>
          <w:rFonts w:ascii="Times New Roman" w:hAnsi="Times New Roman" w:cs="Times New Roman"/>
          <w:color w:val="333333"/>
          <w:sz w:val="24"/>
          <w:szCs w:val="24"/>
          <w:shd w:val="clear" w:color="auto" w:fill="F6F6F6"/>
        </w:rPr>
        <w:t xml:space="preserve"> and   the </w:t>
      </w:r>
      <w:r>
        <w:rPr>
          <w:rFonts w:ascii="Times New Roman" w:hAnsi="Times New Roman" w:cs="Times New Roman"/>
          <w:i/>
          <w:iCs/>
          <w:color w:val="333333"/>
          <w:sz w:val="24"/>
          <w:szCs w:val="24"/>
          <w:shd w:val="clear" w:color="auto" w:fill="F6F6F6"/>
        </w:rPr>
        <w:t>Irish Independent</w:t>
      </w:r>
      <w:r>
        <w:rPr>
          <w:rFonts w:ascii="Times New Roman" w:hAnsi="Times New Roman" w:cs="Times New Roman"/>
          <w:color w:val="333333"/>
          <w:sz w:val="24"/>
          <w:szCs w:val="24"/>
          <w:shd w:val="clear" w:color="auto" w:fill="F6F6F6"/>
        </w:rPr>
        <w:t xml:space="preserve">. She is the author of a biography of Mary </w:t>
      </w:r>
      <w:proofErr w:type="spellStart"/>
      <w:r>
        <w:rPr>
          <w:rFonts w:ascii="Times New Roman" w:hAnsi="Times New Roman" w:cs="Times New Roman"/>
          <w:color w:val="333333"/>
          <w:sz w:val="24"/>
          <w:szCs w:val="24"/>
          <w:shd w:val="clear" w:color="auto" w:fill="F6F6F6"/>
        </w:rPr>
        <w:t>Elmes</w:t>
      </w:r>
      <w:proofErr w:type="spellEnd"/>
      <w:r>
        <w:rPr>
          <w:rFonts w:ascii="Times New Roman" w:hAnsi="Times New Roman" w:cs="Times New Roman"/>
          <w:color w:val="333333"/>
          <w:sz w:val="24"/>
          <w:szCs w:val="24"/>
          <w:shd w:val="clear" w:color="auto" w:fill="F6F6F6"/>
        </w:rPr>
        <w:t xml:space="preserve">, </w:t>
      </w:r>
      <w:r>
        <w:rPr>
          <w:rFonts w:ascii="Times New Roman" w:hAnsi="Times New Roman" w:cs="Times New Roman"/>
          <w:i/>
          <w:iCs/>
          <w:color w:val="333333"/>
          <w:sz w:val="24"/>
          <w:szCs w:val="24"/>
          <w:shd w:val="clear" w:color="auto" w:fill="F6F6F6"/>
        </w:rPr>
        <w:t>A time to risk all</w:t>
      </w:r>
      <w:r>
        <w:rPr>
          <w:rFonts w:ascii="Times New Roman" w:hAnsi="Times New Roman" w:cs="Times New Roman"/>
          <w:color w:val="333333"/>
          <w:sz w:val="24"/>
          <w:szCs w:val="24"/>
          <w:shd w:val="clear" w:color="auto" w:fill="F6F6F6"/>
        </w:rPr>
        <w:t xml:space="preserve"> (2017) and </w:t>
      </w:r>
      <w:proofErr w:type="gramStart"/>
      <w:r>
        <w:rPr>
          <w:rFonts w:ascii="Times New Roman" w:hAnsi="Times New Roman" w:cs="Times New Roman"/>
          <w:i/>
          <w:iCs/>
          <w:color w:val="333333"/>
          <w:sz w:val="24"/>
          <w:szCs w:val="24"/>
          <w:shd w:val="clear" w:color="auto" w:fill="F6F6F6"/>
        </w:rPr>
        <w:t>Through</w:t>
      </w:r>
      <w:proofErr w:type="gramEnd"/>
      <w:r>
        <w:rPr>
          <w:rFonts w:ascii="Times New Roman" w:hAnsi="Times New Roman" w:cs="Times New Roman"/>
          <w:i/>
          <w:iCs/>
          <w:color w:val="333333"/>
          <w:sz w:val="24"/>
          <w:szCs w:val="24"/>
          <w:shd w:val="clear" w:color="auto" w:fill="F6F6F6"/>
        </w:rPr>
        <w:t xml:space="preserve"> her eyes: a new history of Ireland in 21 women</w:t>
      </w:r>
      <w:r>
        <w:rPr>
          <w:rFonts w:ascii="Times New Roman" w:hAnsi="Times New Roman" w:cs="Times New Roman"/>
          <w:color w:val="333333"/>
          <w:sz w:val="24"/>
          <w:szCs w:val="24"/>
          <w:shd w:val="clear" w:color="auto" w:fill="F6F6F6"/>
        </w:rPr>
        <w:t xml:space="preserve"> (2019). Most recently she has been commissioned by Dublin Lord Mayor Alison Gilliland to produce </w:t>
      </w:r>
      <w:proofErr w:type="gramStart"/>
      <w:r>
        <w:rPr>
          <w:rFonts w:ascii="Times New Roman" w:hAnsi="Times New Roman" w:cs="Times New Roman"/>
          <w:i/>
          <w:iCs/>
          <w:color w:val="333333"/>
          <w:sz w:val="24"/>
          <w:szCs w:val="24"/>
          <w:shd w:val="clear" w:color="auto" w:fill="F6F6F6"/>
        </w:rPr>
        <w:t>Her</w:t>
      </w:r>
      <w:proofErr w:type="gramEnd"/>
      <w:r>
        <w:rPr>
          <w:rFonts w:ascii="Times New Roman" w:hAnsi="Times New Roman" w:cs="Times New Roman"/>
          <w:i/>
          <w:iCs/>
          <w:color w:val="333333"/>
          <w:sz w:val="24"/>
          <w:szCs w:val="24"/>
          <w:shd w:val="clear" w:color="auto" w:fill="F6F6F6"/>
        </w:rPr>
        <w:t xml:space="preserve"> keys to </w:t>
      </w:r>
      <w:r>
        <w:rPr>
          <w:rFonts w:ascii="Times New Roman" w:hAnsi="Times New Roman" w:cs="Times New Roman"/>
          <w:i/>
          <w:iCs/>
          <w:color w:val="333333"/>
          <w:sz w:val="24"/>
          <w:szCs w:val="24"/>
          <w:shd w:val="clear" w:color="auto" w:fill="F6F6F6"/>
        </w:rPr>
        <w:lastRenderedPageBreak/>
        <w:t>the city</w:t>
      </w:r>
      <w:r>
        <w:rPr>
          <w:rFonts w:ascii="Times New Roman" w:hAnsi="Times New Roman" w:cs="Times New Roman"/>
          <w:color w:val="333333"/>
          <w:sz w:val="24"/>
          <w:szCs w:val="24"/>
          <w:shd w:val="clear" w:color="auto" w:fill="F6F6F6"/>
        </w:rPr>
        <w:t>, an account of Dublin-born and based women whose achievements deserve wider recognition.</w:t>
      </w:r>
    </w:p>
    <w:p w14:paraId="0FEADA8A" w14:textId="678F3774" w:rsidR="000828A5" w:rsidRDefault="000828A5" w:rsidP="000828A5">
      <w:pPr>
        <w:spacing w:after="300"/>
        <w:textAlignment w:val="baseline"/>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 xml:space="preserve">As this year’s Jim Brennan Memorial Lecture speaker, Clodagh will discuss the recovery of Irish women’s stories, looking among others at Derry educationalist, historian and archaeologist Mabel Colhoun, and at Mary </w:t>
      </w:r>
      <w:proofErr w:type="spellStart"/>
      <w:r>
        <w:rPr>
          <w:rFonts w:ascii="Times New Roman" w:hAnsi="Times New Roman" w:cs="Times New Roman"/>
          <w:color w:val="333333"/>
          <w:sz w:val="24"/>
          <w:szCs w:val="24"/>
          <w:shd w:val="clear" w:color="auto" w:fill="F6F6F6"/>
        </w:rPr>
        <w:t>Elmes</w:t>
      </w:r>
      <w:proofErr w:type="spellEnd"/>
      <w:r>
        <w:rPr>
          <w:rFonts w:ascii="Times New Roman" w:hAnsi="Times New Roman" w:cs="Times New Roman"/>
          <w:color w:val="333333"/>
          <w:sz w:val="24"/>
          <w:szCs w:val="24"/>
          <w:shd w:val="clear" w:color="auto" w:fill="F6F6F6"/>
        </w:rPr>
        <w:t xml:space="preserve"> from Cork, who is credited with saving the lives of at least 200 Jewish children during World War 2. </w:t>
      </w:r>
    </w:p>
    <w:p w14:paraId="7C4F5685" w14:textId="0AB7366A" w:rsidR="00751E41" w:rsidRDefault="00751E41" w:rsidP="000828A5">
      <w:pPr>
        <w:spacing w:after="300"/>
        <w:textAlignment w:val="baseline"/>
        <w:rPr>
          <w:rFonts w:ascii="Times New Roman" w:hAnsi="Times New Roman" w:cs="Times New Roman"/>
          <w:color w:val="333333"/>
          <w:sz w:val="24"/>
          <w:szCs w:val="24"/>
          <w:shd w:val="clear" w:color="auto" w:fill="F6F6F6"/>
        </w:rPr>
      </w:pPr>
    </w:p>
    <w:p w14:paraId="31AF2AFE" w14:textId="3B742A8F" w:rsidR="00751E41" w:rsidRPr="00751E41" w:rsidRDefault="00CD2D7C" w:rsidP="000828A5">
      <w:pPr>
        <w:spacing w:after="300"/>
        <w:textAlignment w:val="baseline"/>
        <w:rPr>
          <w:rFonts w:ascii="Times New Roman" w:hAnsi="Times New Roman" w:cs="Times New Roman"/>
          <w:b/>
          <w:bCs/>
          <w:color w:val="333333"/>
          <w:sz w:val="24"/>
          <w:szCs w:val="24"/>
          <w:shd w:val="clear" w:color="auto" w:fill="F6F6F6"/>
        </w:rPr>
      </w:pPr>
      <w:r>
        <w:rPr>
          <w:rFonts w:ascii="Times New Roman" w:hAnsi="Times New Roman" w:cs="Times New Roman"/>
          <w:b/>
          <w:bCs/>
          <w:color w:val="333333"/>
          <w:sz w:val="24"/>
          <w:szCs w:val="24"/>
          <w:shd w:val="clear" w:color="auto" w:fill="F6F6F6"/>
        </w:rPr>
        <w:t xml:space="preserve">Professor Emeritus </w:t>
      </w:r>
      <w:r w:rsidR="00751E41" w:rsidRPr="00751E41">
        <w:rPr>
          <w:rFonts w:ascii="Times New Roman" w:hAnsi="Times New Roman" w:cs="Times New Roman"/>
          <w:b/>
          <w:bCs/>
          <w:color w:val="333333"/>
          <w:sz w:val="24"/>
          <w:szCs w:val="24"/>
          <w:shd w:val="clear" w:color="auto" w:fill="F6F6F6"/>
        </w:rPr>
        <w:t>Michael Laffan</w:t>
      </w:r>
    </w:p>
    <w:p w14:paraId="58DE31AC" w14:textId="2F181096" w:rsidR="00751E41" w:rsidRPr="00CD2D7C" w:rsidRDefault="00751E41" w:rsidP="00751E41">
      <w:pPr>
        <w:pStyle w:val="NormalWeb"/>
        <w:shd w:val="clear" w:color="auto" w:fill="FFFFFF"/>
        <w:spacing w:before="120" w:after="120"/>
        <w:rPr>
          <w:rStyle w:val="Emphasis"/>
          <w:i w:val="0"/>
          <w:iCs w:val="0"/>
          <w:color w:val="484D50"/>
          <w:bdr w:val="none" w:sz="0" w:space="0" w:color="auto" w:frame="1"/>
          <w:shd w:val="clear" w:color="auto" w:fill="FFFFFF"/>
        </w:rPr>
      </w:pPr>
      <w:r>
        <w:rPr>
          <w:rFonts w:ascii="Arial" w:hAnsi="Arial" w:cs="Arial"/>
          <w:color w:val="484D50"/>
          <w:sz w:val="21"/>
          <w:szCs w:val="21"/>
          <w:shd w:val="clear" w:color="auto" w:fill="FFFFFF"/>
        </w:rPr>
        <w:t>Michael Laffan studied at Gonzaga College, University College Dublin, Trinity Hall Cambridge and the Institute for European History in Mainz. Having lectured briefly at the University of East Anglia he took up a post in UCD, where he taught for over three decades and served in various positions, including as head of the School of History and Archives, before retiring in 2010. He has lectured widely in Ireland and across the globe. From 2010 to 2012 he was president of the Irish Historical Society; he is now an emeritus professor in UCD. He has published widely on Modern Irish History. His writings include </w:t>
      </w:r>
      <w:r>
        <w:rPr>
          <w:rStyle w:val="Emphasis"/>
          <w:color w:val="484D50"/>
          <w:bdr w:val="none" w:sz="0" w:space="0" w:color="auto" w:frame="1"/>
          <w:shd w:val="clear" w:color="auto" w:fill="FFFFFF"/>
        </w:rPr>
        <w:t>The Partition of Ireland 1911-1925</w:t>
      </w:r>
      <w:r>
        <w:rPr>
          <w:rFonts w:ascii="Arial" w:hAnsi="Arial" w:cs="Arial"/>
          <w:color w:val="484D50"/>
          <w:sz w:val="21"/>
          <w:szCs w:val="21"/>
          <w:shd w:val="clear" w:color="auto" w:fill="FFFFFF"/>
        </w:rPr>
        <w:t> (1983) and </w:t>
      </w:r>
      <w:r>
        <w:rPr>
          <w:rStyle w:val="Emphasis"/>
          <w:color w:val="484D50"/>
          <w:bdr w:val="none" w:sz="0" w:space="0" w:color="auto" w:frame="1"/>
          <w:shd w:val="clear" w:color="auto" w:fill="FFFFFF"/>
        </w:rPr>
        <w:t>The Resurrection of Ireland: the Sinn Fein Party, 1916-1923</w:t>
      </w:r>
      <w:r>
        <w:rPr>
          <w:rFonts w:ascii="Arial" w:hAnsi="Arial" w:cs="Arial"/>
          <w:color w:val="484D50"/>
          <w:sz w:val="21"/>
          <w:szCs w:val="21"/>
          <w:shd w:val="clear" w:color="auto" w:fill="FFFFFF"/>
        </w:rPr>
        <w:t> (1999), and he has edited </w:t>
      </w:r>
      <w:r>
        <w:rPr>
          <w:rStyle w:val="Emphasis"/>
          <w:color w:val="484D50"/>
          <w:bdr w:val="none" w:sz="0" w:space="0" w:color="auto" w:frame="1"/>
          <w:shd w:val="clear" w:color="auto" w:fill="FFFFFF"/>
        </w:rPr>
        <w:t>The Burden of German History; 1919-1945 (1988)</w:t>
      </w:r>
      <w:r w:rsidR="00CD2D7C">
        <w:rPr>
          <w:rStyle w:val="Emphasis"/>
          <w:color w:val="484D50"/>
          <w:bdr w:val="none" w:sz="0" w:space="0" w:color="auto" w:frame="1"/>
          <w:shd w:val="clear" w:color="auto" w:fill="FFFFFF"/>
        </w:rPr>
        <w:t xml:space="preserve"> </w:t>
      </w:r>
      <w:r w:rsidR="00CD2D7C" w:rsidRPr="00CD2D7C">
        <w:rPr>
          <w:rStyle w:val="Emphasis"/>
          <w:i w:val="0"/>
          <w:iCs w:val="0"/>
          <w:color w:val="484D50"/>
          <w:bdr w:val="none" w:sz="0" w:space="0" w:color="auto" w:frame="1"/>
          <w:shd w:val="clear" w:color="auto" w:fill="FFFFFF"/>
        </w:rPr>
        <w:t>Michael’s talk at this year’s seminar wil</w:t>
      </w:r>
      <w:r w:rsidR="00CD2D7C">
        <w:rPr>
          <w:rStyle w:val="Emphasis"/>
          <w:i w:val="0"/>
          <w:iCs w:val="0"/>
          <w:color w:val="484D50"/>
          <w:bdr w:val="none" w:sz="0" w:space="0" w:color="auto" w:frame="1"/>
          <w:shd w:val="clear" w:color="auto" w:fill="FFFFFF"/>
        </w:rPr>
        <w:t>l</w:t>
      </w:r>
      <w:r w:rsidR="00CD2D7C" w:rsidRPr="00CD2D7C">
        <w:rPr>
          <w:rStyle w:val="Emphasis"/>
          <w:i w:val="0"/>
          <w:iCs w:val="0"/>
          <w:color w:val="484D50"/>
          <w:bdr w:val="none" w:sz="0" w:space="0" w:color="auto" w:frame="1"/>
          <w:shd w:val="clear" w:color="auto" w:fill="FFFFFF"/>
        </w:rPr>
        <w:t xml:space="preserve"> be on the Civil War</w:t>
      </w:r>
    </w:p>
    <w:p w14:paraId="759C3B65" w14:textId="54623EBC" w:rsidR="00CD2D7C" w:rsidRDefault="00CD2D7C" w:rsidP="00751E41">
      <w:pPr>
        <w:pStyle w:val="NormalWeb"/>
        <w:shd w:val="clear" w:color="auto" w:fill="FFFFFF"/>
        <w:spacing w:before="120" w:after="120"/>
        <w:rPr>
          <w:rStyle w:val="Emphasis"/>
          <w:color w:val="484D50"/>
          <w:bdr w:val="none" w:sz="0" w:space="0" w:color="auto" w:frame="1"/>
          <w:shd w:val="clear" w:color="auto" w:fill="FFFFFF"/>
        </w:rPr>
      </w:pPr>
    </w:p>
    <w:p w14:paraId="5F24824D" w14:textId="77777777" w:rsidR="00751E41" w:rsidRDefault="00751E41" w:rsidP="00751E41">
      <w:pPr>
        <w:pStyle w:val="NormalWeb"/>
        <w:shd w:val="clear" w:color="auto" w:fill="FFFFFF"/>
        <w:spacing w:before="120" w:after="120"/>
        <w:rPr>
          <w:rStyle w:val="Emphasis"/>
          <w:color w:val="484D50"/>
          <w:bdr w:val="none" w:sz="0" w:space="0" w:color="auto" w:frame="1"/>
          <w:shd w:val="clear" w:color="auto" w:fill="FFFFFF"/>
        </w:rPr>
      </w:pPr>
    </w:p>
    <w:p w14:paraId="62A14FA4" w14:textId="4D6F1FCF" w:rsidR="00751E41" w:rsidRDefault="00CD2D7C" w:rsidP="00751E41">
      <w:pPr>
        <w:pStyle w:val="NormalWeb"/>
        <w:shd w:val="clear" w:color="auto" w:fill="FFFFFF"/>
        <w:spacing w:before="120" w:after="120"/>
        <w:rPr>
          <w:rFonts w:ascii="Times New Roman" w:eastAsia="Times New Roman" w:hAnsi="Times New Roman" w:cs="Times New Roman"/>
          <w:color w:val="202122"/>
          <w:sz w:val="24"/>
          <w:szCs w:val="24"/>
        </w:rPr>
      </w:pPr>
      <w:r>
        <w:rPr>
          <w:rFonts w:ascii="Times New Roman" w:eastAsia="Times New Roman" w:hAnsi="Times New Roman" w:cs="Times New Roman"/>
          <w:b/>
          <w:bCs/>
          <w:color w:val="202122"/>
          <w:sz w:val="24"/>
          <w:szCs w:val="24"/>
        </w:rPr>
        <w:t xml:space="preserve">Dr </w:t>
      </w:r>
      <w:r w:rsidR="00751E41" w:rsidRPr="00751E41">
        <w:rPr>
          <w:rFonts w:ascii="Times New Roman" w:eastAsia="Times New Roman" w:hAnsi="Times New Roman" w:cs="Times New Roman"/>
          <w:b/>
          <w:bCs/>
          <w:color w:val="202122"/>
          <w:sz w:val="24"/>
          <w:szCs w:val="24"/>
        </w:rPr>
        <w:t xml:space="preserve">David </w:t>
      </w:r>
      <w:proofErr w:type="spellStart"/>
      <w:r w:rsidR="00751E41" w:rsidRPr="00751E41">
        <w:rPr>
          <w:rFonts w:ascii="Times New Roman" w:eastAsia="Times New Roman" w:hAnsi="Times New Roman" w:cs="Times New Roman"/>
          <w:b/>
          <w:bCs/>
          <w:color w:val="202122"/>
          <w:sz w:val="24"/>
          <w:szCs w:val="24"/>
        </w:rPr>
        <w:t>McCullagh</w:t>
      </w:r>
      <w:proofErr w:type="spellEnd"/>
      <w:r w:rsidR="00751E41" w:rsidRPr="00751E41">
        <w:rPr>
          <w:rFonts w:ascii="Times New Roman" w:eastAsia="Times New Roman" w:hAnsi="Times New Roman" w:cs="Times New Roman"/>
          <w:color w:val="202122"/>
          <w:sz w:val="24"/>
          <w:szCs w:val="24"/>
        </w:rPr>
        <w:t> </w:t>
      </w:r>
    </w:p>
    <w:p w14:paraId="16A7B69E" w14:textId="1CE84F6C" w:rsidR="00751E41" w:rsidRPr="00276540" w:rsidRDefault="00751E41" w:rsidP="00751E41">
      <w:pPr>
        <w:pStyle w:val="NormalWeb"/>
        <w:shd w:val="clear" w:color="auto" w:fill="FFFFFF"/>
        <w:spacing w:before="120" w:after="120"/>
        <w:rPr>
          <w:rFonts w:ascii="Arial" w:eastAsia="Times New Roman" w:hAnsi="Arial" w:cs="Arial"/>
          <w:sz w:val="21"/>
          <w:szCs w:val="21"/>
        </w:rPr>
      </w:pPr>
      <w:r>
        <w:rPr>
          <w:rFonts w:ascii="Times New Roman" w:eastAsia="Times New Roman" w:hAnsi="Times New Roman" w:cs="Times New Roman"/>
          <w:color w:val="202122"/>
          <w:sz w:val="24"/>
          <w:szCs w:val="24"/>
        </w:rPr>
        <w:t xml:space="preserve">Dr David </w:t>
      </w:r>
      <w:proofErr w:type="spellStart"/>
      <w:proofErr w:type="gramStart"/>
      <w:r>
        <w:rPr>
          <w:rFonts w:ascii="Times New Roman" w:eastAsia="Times New Roman" w:hAnsi="Times New Roman" w:cs="Times New Roman"/>
          <w:color w:val="202122"/>
          <w:sz w:val="24"/>
          <w:szCs w:val="24"/>
        </w:rPr>
        <w:t>McCullagh</w:t>
      </w:r>
      <w:proofErr w:type="spellEnd"/>
      <w:r>
        <w:rPr>
          <w:rFonts w:ascii="Times New Roman" w:eastAsia="Times New Roman" w:hAnsi="Times New Roman" w:cs="Times New Roman"/>
          <w:color w:val="202122"/>
          <w:sz w:val="24"/>
          <w:szCs w:val="24"/>
        </w:rPr>
        <w:t xml:space="preserve"> </w:t>
      </w:r>
      <w:r w:rsidRPr="00751E41">
        <w:rPr>
          <w:rFonts w:ascii="Times New Roman" w:eastAsia="Times New Roman" w:hAnsi="Times New Roman" w:cs="Times New Roman"/>
          <w:color w:val="202122"/>
          <w:sz w:val="24"/>
          <w:szCs w:val="24"/>
        </w:rPr>
        <w:t xml:space="preserve"> is</w:t>
      </w:r>
      <w:proofErr w:type="gramEnd"/>
      <w:r>
        <w:rPr>
          <w:rFonts w:ascii="Arial" w:eastAsia="Times New Roman" w:hAnsi="Arial" w:cs="Arial"/>
          <w:color w:val="202122"/>
          <w:sz w:val="21"/>
          <w:szCs w:val="21"/>
        </w:rPr>
        <w:t xml:space="preserve"> an journalist , author and presenter with RTÉ,  where he has presented the </w:t>
      </w:r>
      <w:hyperlink r:id="rId5" w:tooltip="RTÉ News: Six One" w:history="1">
        <w:r w:rsidRPr="00276540">
          <w:rPr>
            <w:rStyle w:val="Hyperlink"/>
            <w:rFonts w:ascii="Arial" w:eastAsia="Times New Roman" w:hAnsi="Arial" w:cs="Arial"/>
            <w:i/>
            <w:iCs/>
            <w:color w:val="auto"/>
            <w:sz w:val="21"/>
            <w:szCs w:val="21"/>
            <w:u w:val="none"/>
          </w:rPr>
          <w:t>Six One News</w:t>
        </w:r>
      </w:hyperlink>
      <w:r w:rsidR="00CD2D7C">
        <w:rPr>
          <w:rStyle w:val="Hyperlink"/>
          <w:rFonts w:ascii="Arial" w:eastAsia="Times New Roman" w:hAnsi="Arial" w:cs="Arial"/>
          <w:i/>
          <w:iCs/>
          <w:color w:val="auto"/>
          <w:sz w:val="21"/>
          <w:szCs w:val="21"/>
          <w:u w:val="none"/>
        </w:rPr>
        <w:t xml:space="preserve"> </w:t>
      </w:r>
      <w:r w:rsidR="00CD2D7C">
        <w:rPr>
          <w:rFonts w:ascii="Arial" w:eastAsia="Times New Roman" w:hAnsi="Arial" w:cs="Arial"/>
          <w:sz w:val="21"/>
          <w:szCs w:val="21"/>
        </w:rPr>
        <w:t xml:space="preserve">from </w:t>
      </w:r>
      <w:r>
        <w:rPr>
          <w:rFonts w:ascii="Arial" w:eastAsia="Times New Roman" w:hAnsi="Arial" w:cs="Arial"/>
          <w:color w:val="202122"/>
          <w:sz w:val="21"/>
          <w:szCs w:val="21"/>
        </w:rPr>
        <w:t xml:space="preserve">August 2020. He previously </w:t>
      </w:r>
      <w:proofErr w:type="gramStart"/>
      <w:r>
        <w:rPr>
          <w:rFonts w:ascii="Arial" w:eastAsia="Times New Roman" w:hAnsi="Arial" w:cs="Arial"/>
          <w:color w:val="202122"/>
          <w:sz w:val="21"/>
          <w:szCs w:val="21"/>
        </w:rPr>
        <w:t>presented  </w:t>
      </w:r>
      <w:proofErr w:type="gramEnd"/>
      <w:r w:rsidR="00641C08">
        <w:fldChar w:fldCharType="begin"/>
      </w:r>
      <w:r w:rsidR="00641C08">
        <w:instrText xml:space="preserve"> HYPERLINK "https://en.wikipedia.org/wiki/Prime_Time_(Irish_TV_programme)" \o "Prime Time (Irish TV programme)" </w:instrText>
      </w:r>
      <w:r w:rsidR="00641C08">
        <w:fldChar w:fldCharType="separate"/>
      </w:r>
      <w:r w:rsidRPr="00276540">
        <w:rPr>
          <w:rStyle w:val="Hyperlink"/>
          <w:rFonts w:ascii="Arial" w:eastAsia="Times New Roman" w:hAnsi="Arial" w:cs="Arial"/>
          <w:color w:val="auto"/>
          <w:sz w:val="21"/>
          <w:szCs w:val="21"/>
          <w:u w:val="none"/>
        </w:rPr>
        <w:t>Prime Tim</w:t>
      </w:r>
      <w:r w:rsidRPr="00276540">
        <w:rPr>
          <w:rStyle w:val="Hyperlink"/>
          <w:rFonts w:ascii="Arial" w:eastAsia="Times New Roman" w:hAnsi="Arial" w:cs="Arial"/>
          <w:i/>
          <w:iCs/>
          <w:color w:val="0645AD"/>
          <w:sz w:val="21"/>
          <w:szCs w:val="21"/>
          <w:u w:val="none"/>
        </w:rPr>
        <w:t>e</w:t>
      </w:r>
      <w:r w:rsidR="00641C08">
        <w:rPr>
          <w:rStyle w:val="Hyperlink"/>
          <w:rFonts w:ascii="Arial" w:eastAsia="Times New Roman" w:hAnsi="Arial" w:cs="Arial"/>
          <w:i/>
          <w:iCs/>
          <w:color w:val="0645AD"/>
          <w:sz w:val="21"/>
          <w:szCs w:val="21"/>
          <w:u w:val="none"/>
        </w:rPr>
        <w:fldChar w:fldCharType="end"/>
      </w:r>
      <w:r w:rsidRPr="00276540">
        <w:rPr>
          <w:rFonts w:ascii="Arial" w:eastAsia="Times New Roman" w:hAnsi="Arial" w:cs="Arial"/>
          <w:color w:val="202122"/>
          <w:sz w:val="21"/>
          <w:szCs w:val="21"/>
        </w:rPr>
        <w:t> fr</w:t>
      </w:r>
      <w:r>
        <w:rPr>
          <w:rFonts w:ascii="Arial" w:eastAsia="Times New Roman" w:hAnsi="Arial" w:cs="Arial"/>
          <w:color w:val="202122"/>
          <w:sz w:val="21"/>
          <w:szCs w:val="21"/>
        </w:rPr>
        <w:t xml:space="preserve">om 2013 to 2020, and was </w:t>
      </w:r>
      <w:r w:rsidR="00276540">
        <w:rPr>
          <w:rFonts w:ascii="Arial" w:eastAsia="Times New Roman" w:hAnsi="Arial" w:cs="Arial"/>
          <w:color w:val="202122"/>
          <w:sz w:val="21"/>
          <w:szCs w:val="21"/>
        </w:rPr>
        <w:t xml:space="preserve">former </w:t>
      </w:r>
      <w:r>
        <w:rPr>
          <w:rFonts w:ascii="Arial" w:eastAsia="Times New Roman" w:hAnsi="Arial" w:cs="Arial"/>
          <w:color w:val="202122"/>
          <w:sz w:val="21"/>
          <w:szCs w:val="21"/>
        </w:rPr>
        <w:t>Political Correspondent with </w:t>
      </w:r>
      <w:hyperlink r:id="rId6" w:tooltip="RTÉ News and Current Affairs" w:history="1">
        <w:r w:rsidRPr="00276540">
          <w:rPr>
            <w:rStyle w:val="Hyperlink"/>
            <w:rFonts w:ascii="Arial" w:eastAsia="Times New Roman" w:hAnsi="Arial" w:cs="Arial"/>
            <w:color w:val="auto"/>
            <w:sz w:val="21"/>
            <w:szCs w:val="21"/>
            <w:u w:val="none"/>
          </w:rPr>
          <w:t>RTÉ News and Current Affairs</w:t>
        </w:r>
      </w:hyperlink>
      <w:r w:rsidRPr="00276540">
        <w:rPr>
          <w:rFonts w:ascii="Arial" w:eastAsia="Times New Roman" w:hAnsi="Arial" w:cs="Arial"/>
          <w:sz w:val="21"/>
          <w:szCs w:val="21"/>
        </w:rPr>
        <w:t>.</w:t>
      </w:r>
      <w:r w:rsidR="00CD2D7C" w:rsidRPr="00276540">
        <w:rPr>
          <w:rFonts w:ascii="Arial" w:eastAsia="Times New Roman" w:hAnsi="Arial" w:cs="Arial"/>
          <w:sz w:val="21"/>
          <w:szCs w:val="21"/>
        </w:rPr>
        <w:t xml:space="preserve"> </w:t>
      </w:r>
    </w:p>
    <w:p w14:paraId="3B157B6E" w14:textId="62656A78" w:rsidR="00751E41" w:rsidRDefault="00751E41" w:rsidP="00751E41">
      <w:pPr>
        <w:shd w:val="clear" w:color="auto" w:fill="FFFFFF"/>
        <w:spacing w:before="120" w:after="120"/>
        <w:rPr>
          <w:rFonts w:ascii="Arial" w:eastAsia="Times New Roman" w:hAnsi="Arial" w:cs="Arial"/>
          <w:color w:val="202122"/>
          <w:sz w:val="21"/>
          <w:szCs w:val="21"/>
        </w:rPr>
      </w:pPr>
      <w:r>
        <w:rPr>
          <w:rFonts w:ascii="Arial" w:eastAsia="Times New Roman" w:hAnsi="Arial" w:cs="Arial"/>
          <w:color w:val="202122"/>
          <w:sz w:val="21"/>
          <w:szCs w:val="21"/>
        </w:rPr>
        <w:t xml:space="preserve">He began his journalistic career working for </w:t>
      </w:r>
      <w:r w:rsidRPr="00276540">
        <w:rPr>
          <w:rFonts w:ascii="Arial" w:eastAsia="Times New Roman" w:hAnsi="Arial" w:cs="Arial"/>
          <w:sz w:val="21"/>
          <w:szCs w:val="21"/>
        </w:rPr>
        <w:t>the </w:t>
      </w:r>
      <w:hyperlink r:id="rId7" w:tooltip="Evening Press" w:history="1">
        <w:r w:rsidRPr="00276540">
          <w:rPr>
            <w:rStyle w:val="Hyperlink"/>
            <w:rFonts w:ascii="Arial" w:eastAsia="Times New Roman" w:hAnsi="Arial" w:cs="Arial"/>
            <w:i/>
            <w:iCs/>
            <w:color w:val="auto"/>
            <w:sz w:val="21"/>
            <w:szCs w:val="21"/>
            <w:u w:val="none"/>
          </w:rPr>
          <w:t>Evening Press</w:t>
        </w:r>
      </w:hyperlink>
      <w:r w:rsidRPr="00276540">
        <w:rPr>
          <w:rFonts w:ascii="Arial" w:eastAsia="Times New Roman" w:hAnsi="Arial" w:cs="Arial"/>
          <w:sz w:val="21"/>
          <w:szCs w:val="21"/>
        </w:rPr>
        <w:t xml:space="preserve">. In </w:t>
      </w:r>
      <w:r>
        <w:rPr>
          <w:rFonts w:ascii="Arial" w:eastAsia="Times New Roman" w:hAnsi="Arial" w:cs="Arial"/>
          <w:color w:val="202122"/>
          <w:sz w:val="21"/>
          <w:szCs w:val="21"/>
        </w:rPr>
        <w:t>2001, He presents </w:t>
      </w:r>
      <w:r>
        <w:rPr>
          <w:rFonts w:ascii="Arial" w:eastAsia="Times New Roman" w:hAnsi="Arial" w:cs="Arial"/>
          <w:i/>
          <w:iCs/>
          <w:color w:val="202122"/>
          <w:sz w:val="21"/>
          <w:szCs w:val="21"/>
        </w:rPr>
        <w:t>Behind Closed Doors</w:t>
      </w:r>
      <w:r>
        <w:rPr>
          <w:rFonts w:ascii="Arial" w:eastAsia="Times New Roman" w:hAnsi="Arial" w:cs="Arial"/>
          <w:color w:val="202122"/>
          <w:sz w:val="21"/>
          <w:szCs w:val="21"/>
        </w:rPr>
        <w:t> on </w:t>
      </w:r>
      <w:hyperlink r:id="rId8" w:tooltip="RTÉ One" w:history="1">
        <w:r w:rsidRPr="00276540">
          <w:rPr>
            <w:rStyle w:val="Hyperlink"/>
            <w:rFonts w:ascii="Arial" w:eastAsia="Times New Roman" w:hAnsi="Arial" w:cs="Arial"/>
            <w:color w:val="auto"/>
            <w:sz w:val="21"/>
            <w:szCs w:val="21"/>
            <w:u w:val="none"/>
          </w:rPr>
          <w:t>RTÉ One</w:t>
        </w:r>
      </w:hyperlink>
      <w:r w:rsidRPr="00276540">
        <w:rPr>
          <w:rFonts w:ascii="Arial" w:eastAsia="Times New Roman" w:hAnsi="Arial" w:cs="Arial"/>
          <w:sz w:val="21"/>
          <w:szCs w:val="21"/>
        </w:rPr>
        <w:t> w</w:t>
      </w:r>
      <w:r>
        <w:rPr>
          <w:rFonts w:ascii="Arial" w:eastAsia="Times New Roman" w:hAnsi="Arial" w:cs="Arial"/>
          <w:color w:val="202122"/>
          <w:sz w:val="21"/>
          <w:szCs w:val="21"/>
        </w:rPr>
        <w:t>hich details released State Documents. He has also presented </w:t>
      </w:r>
      <w:hyperlink r:id="rId9" w:tooltip="The Week in Politics" w:history="1">
        <w:r w:rsidRPr="00276540">
          <w:rPr>
            <w:rStyle w:val="Hyperlink"/>
            <w:rFonts w:ascii="Arial" w:eastAsia="Times New Roman" w:hAnsi="Arial" w:cs="Arial"/>
            <w:i/>
            <w:iCs/>
            <w:color w:val="auto"/>
            <w:sz w:val="21"/>
            <w:szCs w:val="21"/>
            <w:u w:val="none"/>
          </w:rPr>
          <w:t>The Week in Politic</w:t>
        </w:r>
      </w:hyperlink>
      <w:proofErr w:type="gramStart"/>
      <w:r w:rsidR="00CD2D7C">
        <w:rPr>
          <w:rStyle w:val="Hyperlink"/>
          <w:rFonts w:ascii="Arial" w:eastAsia="Times New Roman" w:hAnsi="Arial" w:cs="Arial"/>
          <w:i/>
          <w:iCs/>
          <w:color w:val="auto"/>
          <w:sz w:val="21"/>
          <w:szCs w:val="21"/>
          <w:u w:val="none"/>
        </w:rPr>
        <w:t>s</w:t>
      </w:r>
      <w:proofErr w:type="gramEnd"/>
      <w:r w:rsidR="00641C08">
        <w:fldChar w:fldCharType="begin"/>
      </w:r>
      <w:r w:rsidR="00641C08">
        <w:instrText xml:space="preserve"> HYPERLINK "https://en.wikipedia.org/wiki/David_McCullagh" \l "cite_note-7" </w:instrText>
      </w:r>
      <w:r w:rsidR="00641C08">
        <w:fldChar w:fldCharType="separate"/>
      </w:r>
      <w:r w:rsidRPr="00276540">
        <w:rPr>
          <w:rStyle w:val="Hyperlink"/>
          <w:rFonts w:ascii="Arial" w:eastAsia="Times New Roman" w:hAnsi="Arial" w:cs="Arial"/>
          <w:color w:val="auto"/>
          <w:sz w:val="17"/>
          <w:szCs w:val="17"/>
          <w:u w:val="none"/>
          <w:vertAlign w:val="superscript"/>
        </w:rPr>
        <w:t>[</w:t>
      </w:r>
      <w:r w:rsidR="00641C08">
        <w:rPr>
          <w:rStyle w:val="Hyperlink"/>
          <w:rFonts w:ascii="Arial" w:eastAsia="Times New Roman" w:hAnsi="Arial" w:cs="Arial"/>
          <w:color w:val="auto"/>
          <w:sz w:val="17"/>
          <w:szCs w:val="17"/>
          <w:u w:val="none"/>
          <w:vertAlign w:val="superscript"/>
        </w:rPr>
        <w:fldChar w:fldCharType="end"/>
      </w:r>
      <w:r w:rsidRPr="00276540">
        <w:rPr>
          <w:rFonts w:ascii="Arial" w:eastAsia="Times New Roman" w:hAnsi="Arial" w:cs="Arial"/>
          <w:sz w:val="21"/>
          <w:szCs w:val="21"/>
        </w:rPr>
        <w:t> an</w:t>
      </w:r>
      <w:r>
        <w:rPr>
          <w:rFonts w:ascii="Arial" w:eastAsia="Times New Roman" w:hAnsi="Arial" w:cs="Arial"/>
          <w:color w:val="202122"/>
          <w:sz w:val="21"/>
          <w:szCs w:val="21"/>
        </w:rPr>
        <w:t>d election and referendum programmes on RTÉ</w:t>
      </w:r>
    </w:p>
    <w:p w14:paraId="422CEEFF" w14:textId="31362D44" w:rsidR="00751E41" w:rsidRPr="00CD2D7C" w:rsidRDefault="00751E41" w:rsidP="00751E41">
      <w:pPr>
        <w:shd w:val="clear" w:color="auto" w:fill="FFFFFF"/>
        <w:spacing w:before="120" w:after="120"/>
        <w:rPr>
          <w:rFonts w:ascii="Arial" w:eastAsia="Times New Roman" w:hAnsi="Arial" w:cs="Arial"/>
          <w:i/>
          <w:iCs/>
          <w:color w:val="202122"/>
          <w:sz w:val="21"/>
          <w:szCs w:val="21"/>
        </w:rPr>
      </w:pPr>
      <w:r>
        <w:rPr>
          <w:rFonts w:ascii="Arial" w:eastAsia="Times New Roman" w:hAnsi="Arial" w:cs="Arial"/>
          <w:color w:val="202122"/>
          <w:sz w:val="21"/>
          <w:szCs w:val="21"/>
        </w:rPr>
        <w:t>In 1999, he won a prize under the category 'TV features and documentaries' in the ESB national media awards. He has also written the book </w:t>
      </w:r>
      <w:r>
        <w:rPr>
          <w:rFonts w:ascii="Arial" w:eastAsia="Times New Roman" w:hAnsi="Arial" w:cs="Arial"/>
          <w:i/>
          <w:iCs/>
          <w:color w:val="202122"/>
          <w:sz w:val="21"/>
          <w:szCs w:val="21"/>
        </w:rPr>
        <w:t>A Makeshift Majority: The first inter-party government, 1948-51</w:t>
      </w:r>
      <w:r>
        <w:rPr>
          <w:rFonts w:ascii="Arial" w:eastAsia="Times New Roman" w:hAnsi="Arial" w:cs="Arial"/>
          <w:color w:val="202122"/>
          <w:sz w:val="21"/>
          <w:szCs w:val="21"/>
        </w:rPr>
        <w:t xml:space="preserve">, and a biography </w:t>
      </w:r>
      <w:r w:rsidRPr="00276540">
        <w:rPr>
          <w:rFonts w:ascii="Arial" w:eastAsia="Times New Roman" w:hAnsi="Arial" w:cs="Arial"/>
          <w:color w:val="202122"/>
          <w:sz w:val="21"/>
          <w:szCs w:val="21"/>
        </w:rPr>
        <w:t>of </w:t>
      </w:r>
      <w:hyperlink r:id="rId10" w:tooltip="John A. Costello" w:history="1">
        <w:r w:rsidRPr="00276540">
          <w:rPr>
            <w:rStyle w:val="Hyperlink"/>
            <w:rFonts w:ascii="Arial" w:eastAsia="Times New Roman" w:hAnsi="Arial" w:cs="Arial"/>
            <w:color w:val="auto"/>
            <w:sz w:val="21"/>
            <w:szCs w:val="21"/>
            <w:u w:val="none"/>
          </w:rPr>
          <w:t>John A. Costello</w:t>
        </w:r>
      </w:hyperlink>
      <w:r w:rsidRPr="00276540">
        <w:rPr>
          <w:rFonts w:ascii="Arial" w:eastAsia="Times New Roman" w:hAnsi="Arial" w:cs="Arial"/>
          <w:sz w:val="21"/>
          <w:szCs w:val="21"/>
        </w:rPr>
        <w:t>.</w:t>
      </w:r>
      <w:r w:rsidRPr="00276540">
        <w:rPr>
          <w:rFonts w:ascii="Arial" w:eastAsia="Times New Roman" w:hAnsi="Arial" w:cs="Arial"/>
          <w:color w:val="202122"/>
          <w:sz w:val="21"/>
          <w:szCs w:val="21"/>
        </w:rPr>
        <w:t> </w:t>
      </w:r>
      <w:r w:rsidRPr="00276540">
        <w:rPr>
          <w:rFonts w:ascii="Arial" w:eastAsia="Times New Roman" w:hAnsi="Arial" w:cs="Arial"/>
          <w:i/>
          <w:iCs/>
          <w:color w:val="202122"/>
          <w:sz w:val="21"/>
          <w:szCs w:val="21"/>
        </w:rPr>
        <w:t>The</w:t>
      </w:r>
      <w:r>
        <w:rPr>
          <w:rFonts w:ascii="Arial" w:eastAsia="Times New Roman" w:hAnsi="Arial" w:cs="Arial"/>
          <w:i/>
          <w:iCs/>
          <w:color w:val="202122"/>
          <w:sz w:val="21"/>
          <w:szCs w:val="21"/>
        </w:rPr>
        <w:t xml:space="preserve"> Reluctant Taoiseach: A Biography of John </w:t>
      </w:r>
      <w:proofErr w:type="gramStart"/>
      <w:r>
        <w:rPr>
          <w:rFonts w:ascii="Arial" w:eastAsia="Times New Roman" w:hAnsi="Arial" w:cs="Arial"/>
          <w:i/>
          <w:iCs/>
          <w:color w:val="202122"/>
          <w:sz w:val="21"/>
          <w:szCs w:val="21"/>
        </w:rPr>
        <w:t>A</w:t>
      </w:r>
      <w:proofErr w:type="gramEnd"/>
      <w:r>
        <w:rPr>
          <w:rFonts w:ascii="Arial" w:eastAsia="Times New Roman" w:hAnsi="Arial" w:cs="Arial"/>
          <w:i/>
          <w:iCs/>
          <w:color w:val="202122"/>
          <w:sz w:val="21"/>
          <w:szCs w:val="21"/>
        </w:rPr>
        <w:t xml:space="preserve"> Costello</w:t>
      </w:r>
      <w:r>
        <w:rPr>
          <w:rFonts w:ascii="Arial" w:eastAsia="Times New Roman" w:hAnsi="Arial" w:cs="Arial"/>
          <w:color w:val="202122"/>
          <w:sz w:val="21"/>
          <w:szCs w:val="21"/>
        </w:rPr>
        <w:t>, was launched in 2010.</w:t>
      </w:r>
      <w:r w:rsidR="00DA08B3">
        <w:rPr>
          <w:rFonts w:ascii="Arial" w:eastAsia="Times New Roman" w:hAnsi="Arial" w:cs="Arial"/>
          <w:color w:val="202122"/>
          <w:sz w:val="21"/>
          <w:szCs w:val="21"/>
        </w:rPr>
        <w:t xml:space="preserve"> He also written </w:t>
      </w:r>
      <w:proofErr w:type="spellStart"/>
      <w:r w:rsidR="00CD2D7C" w:rsidRPr="00CD2D7C">
        <w:rPr>
          <w:rFonts w:ascii="Arial" w:eastAsia="Times New Roman" w:hAnsi="Arial" w:cs="Arial"/>
          <w:i/>
          <w:iCs/>
          <w:color w:val="202122"/>
          <w:sz w:val="21"/>
          <w:szCs w:val="21"/>
        </w:rPr>
        <w:t>DeValera</w:t>
      </w:r>
      <w:proofErr w:type="spellEnd"/>
      <w:r w:rsidR="00CD2D7C" w:rsidRPr="00CD2D7C">
        <w:rPr>
          <w:rFonts w:ascii="Arial" w:eastAsia="Times New Roman" w:hAnsi="Arial" w:cs="Arial"/>
          <w:i/>
          <w:iCs/>
          <w:color w:val="202122"/>
          <w:sz w:val="21"/>
          <w:szCs w:val="21"/>
        </w:rPr>
        <w:t xml:space="preserve"> Rise &amp; </w:t>
      </w:r>
      <w:proofErr w:type="spellStart"/>
      <w:r w:rsidR="00CD2D7C" w:rsidRPr="00CD2D7C">
        <w:rPr>
          <w:rFonts w:ascii="Arial" w:eastAsia="Times New Roman" w:hAnsi="Arial" w:cs="Arial"/>
          <w:i/>
          <w:iCs/>
          <w:color w:val="202122"/>
          <w:sz w:val="21"/>
          <w:szCs w:val="21"/>
        </w:rPr>
        <w:t>DeValera</w:t>
      </w:r>
      <w:proofErr w:type="spellEnd"/>
      <w:r w:rsidR="00CD2D7C" w:rsidRPr="00CD2D7C">
        <w:rPr>
          <w:rFonts w:ascii="Arial" w:eastAsia="Times New Roman" w:hAnsi="Arial" w:cs="Arial"/>
          <w:i/>
          <w:iCs/>
          <w:color w:val="202122"/>
          <w:sz w:val="21"/>
          <w:szCs w:val="21"/>
        </w:rPr>
        <w:t xml:space="preserve"> Rule </w:t>
      </w:r>
      <w:r w:rsidR="00276540" w:rsidRPr="00CD2D7C">
        <w:rPr>
          <w:rFonts w:ascii="Arial" w:eastAsia="Times New Roman" w:hAnsi="Arial" w:cs="Arial"/>
          <w:i/>
          <w:iCs/>
          <w:color w:val="202122"/>
          <w:sz w:val="21"/>
          <w:szCs w:val="21"/>
        </w:rPr>
        <w:t xml:space="preserve"> </w:t>
      </w:r>
    </w:p>
    <w:p w14:paraId="1E06509A" w14:textId="71019282" w:rsidR="00751E41" w:rsidRPr="00276540" w:rsidRDefault="00751E41" w:rsidP="00751E41">
      <w:pPr>
        <w:shd w:val="clear" w:color="auto" w:fill="FFFFFF"/>
        <w:spacing w:before="120" w:after="120"/>
        <w:rPr>
          <w:rFonts w:ascii="Arial" w:eastAsia="Times New Roman" w:hAnsi="Arial" w:cs="Arial"/>
          <w:sz w:val="21"/>
          <w:szCs w:val="21"/>
        </w:rPr>
      </w:pPr>
      <w:proofErr w:type="spellStart"/>
      <w:r>
        <w:rPr>
          <w:rFonts w:ascii="Arial" w:eastAsia="Times New Roman" w:hAnsi="Arial" w:cs="Arial"/>
          <w:color w:val="202122"/>
          <w:sz w:val="21"/>
          <w:szCs w:val="21"/>
        </w:rPr>
        <w:t>McCullagh</w:t>
      </w:r>
      <w:proofErr w:type="spellEnd"/>
      <w:r>
        <w:rPr>
          <w:rFonts w:ascii="Arial" w:eastAsia="Times New Roman" w:hAnsi="Arial" w:cs="Arial"/>
          <w:color w:val="202122"/>
          <w:sz w:val="21"/>
          <w:szCs w:val="21"/>
        </w:rPr>
        <w:t xml:space="preserve"> attended </w:t>
      </w:r>
      <w:proofErr w:type="spellStart"/>
      <w:r w:rsidR="00641C08">
        <w:fldChar w:fldCharType="begin"/>
      </w:r>
      <w:r w:rsidR="00641C08">
        <w:instrText xml:space="preserve"> HYPERLINK "https://en.wikipedia.org/wiki/Newpark_Comprehensive_School" \o "Newpark Comprehensive School" </w:instrText>
      </w:r>
      <w:r w:rsidR="00641C08">
        <w:fldChar w:fldCharType="separate"/>
      </w:r>
      <w:r w:rsidRPr="00276540">
        <w:rPr>
          <w:rStyle w:val="Hyperlink"/>
          <w:rFonts w:ascii="Arial" w:eastAsia="Times New Roman" w:hAnsi="Arial" w:cs="Arial"/>
          <w:color w:val="auto"/>
          <w:sz w:val="21"/>
          <w:szCs w:val="21"/>
          <w:u w:val="none"/>
        </w:rPr>
        <w:t>Newpark</w:t>
      </w:r>
      <w:proofErr w:type="spellEnd"/>
      <w:r w:rsidRPr="00276540">
        <w:rPr>
          <w:rStyle w:val="Hyperlink"/>
          <w:rFonts w:ascii="Arial" w:eastAsia="Times New Roman" w:hAnsi="Arial" w:cs="Arial"/>
          <w:color w:val="auto"/>
          <w:sz w:val="21"/>
          <w:szCs w:val="21"/>
          <w:u w:val="none"/>
        </w:rPr>
        <w:t xml:space="preserve"> Comprehensive School</w:t>
      </w:r>
      <w:r w:rsidR="00641C08">
        <w:rPr>
          <w:rStyle w:val="Hyperlink"/>
          <w:rFonts w:ascii="Arial" w:eastAsia="Times New Roman" w:hAnsi="Arial" w:cs="Arial"/>
          <w:color w:val="auto"/>
          <w:sz w:val="21"/>
          <w:szCs w:val="21"/>
          <w:u w:val="none"/>
        </w:rPr>
        <w:fldChar w:fldCharType="end"/>
      </w:r>
      <w:r w:rsidRPr="00276540">
        <w:rPr>
          <w:rFonts w:ascii="Arial" w:eastAsia="Times New Roman" w:hAnsi="Arial" w:cs="Arial"/>
          <w:sz w:val="21"/>
          <w:szCs w:val="21"/>
        </w:rPr>
        <w:t> and studied politics in </w:t>
      </w:r>
      <w:hyperlink r:id="rId11" w:tooltip="University College Dublin" w:history="1">
        <w:r w:rsidRPr="00276540">
          <w:rPr>
            <w:rStyle w:val="Hyperlink"/>
            <w:rFonts w:ascii="Arial" w:eastAsia="Times New Roman" w:hAnsi="Arial" w:cs="Arial"/>
            <w:color w:val="auto"/>
            <w:sz w:val="21"/>
            <w:szCs w:val="21"/>
            <w:u w:val="none"/>
          </w:rPr>
          <w:t>University College Dublin</w:t>
        </w:r>
      </w:hyperlink>
      <w:r w:rsidRPr="00276540">
        <w:rPr>
          <w:rFonts w:ascii="Arial" w:eastAsia="Times New Roman" w:hAnsi="Arial" w:cs="Arial"/>
          <w:sz w:val="21"/>
          <w:szCs w:val="21"/>
        </w:rPr>
        <w:t>. He holds a PhD in the subject</w:t>
      </w:r>
      <w:r w:rsidR="00276540" w:rsidRPr="00276540">
        <w:rPr>
          <w:rFonts w:ascii="Arial" w:eastAsia="Times New Roman" w:hAnsi="Arial" w:cs="Arial"/>
          <w:sz w:val="21"/>
          <w:szCs w:val="21"/>
        </w:rPr>
        <w:t>.</w:t>
      </w:r>
      <w:r w:rsidR="00DA08B3">
        <w:rPr>
          <w:rFonts w:ascii="Arial" w:eastAsia="Times New Roman" w:hAnsi="Arial" w:cs="Arial"/>
          <w:sz w:val="21"/>
          <w:szCs w:val="21"/>
        </w:rPr>
        <w:t xml:space="preserve"> David’s talk at the seminar this year will be on the Relationship between Michael Collins and Eamonn </w:t>
      </w:r>
      <w:proofErr w:type="spellStart"/>
      <w:r w:rsidR="00DA08B3">
        <w:rPr>
          <w:rFonts w:ascii="Arial" w:eastAsia="Times New Roman" w:hAnsi="Arial" w:cs="Arial"/>
          <w:sz w:val="21"/>
          <w:szCs w:val="21"/>
        </w:rPr>
        <w:t>DeValera</w:t>
      </w:r>
      <w:proofErr w:type="spellEnd"/>
      <w:r w:rsidR="00DA08B3">
        <w:rPr>
          <w:rFonts w:ascii="Arial" w:eastAsia="Times New Roman" w:hAnsi="Arial" w:cs="Arial"/>
          <w:sz w:val="21"/>
          <w:szCs w:val="21"/>
        </w:rPr>
        <w:t>.</w:t>
      </w:r>
    </w:p>
    <w:p w14:paraId="35C7C6DB" w14:textId="77777777" w:rsidR="00751E41" w:rsidRPr="00276540" w:rsidRDefault="00751E41" w:rsidP="000828A5">
      <w:pPr>
        <w:spacing w:after="300"/>
        <w:textAlignment w:val="baseline"/>
      </w:pPr>
    </w:p>
    <w:p w14:paraId="532EC09B" w14:textId="77777777" w:rsidR="00AA63C5" w:rsidRDefault="00AA63C5"/>
    <w:sectPr w:rsidR="00AA6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A5"/>
    <w:rsid w:val="000828A5"/>
    <w:rsid w:val="001959E3"/>
    <w:rsid w:val="00276540"/>
    <w:rsid w:val="00641C08"/>
    <w:rsid w:val="00751E41"/>
    <w:rsid w:val="00AA63C5"/>
    <w:rsid w:val="00CD2D7C"/>
    <w:rsid w:val="00DA08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A5"/>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8A5"/>
    <w:pPr>
      <w:spacing w:before="100" w:beforeAutospacing="1" w:after="100" w:afterAutospacing="1"/>
    </w:pPr>
  </w:style>
  <w:style w:type="character" w:styleId="Emphasis">
    <w:name w:val="Emphasis"/>
    <w:basedOn w:val="DefaultParagraphFont"/>
    <w:uiPriority w:val="20"/>
    <w:qFormat/>
    <w:rsid w:val="00751E41"/>
    <w:rPr>
      <w:i/>
      <w:iCs/>
    </w:rPr>
  </w:style>
  <w:style w:type="character" w:styleId="Hyperlink">
    <w:name w:val="Hyperlink"/>
    <w:basedOn w:val="DefaultParagraphFont"/>
    <w:uiPriority w:val="99"/>
    <w:semiHidden/>
    <w:unhideWhenUsed/>
    <w:rsid w:val="00751E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A5"/>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8A5"/>
    <w:pPr>
      <w:spacing w:before="100" w:beforeAutospacing="1" w:after="100" w:afterAutospacing="1"/>
    </w:pPr>
  </w:style>
  <w:style w:type="character" w:styleId="Emphasis">
    <w:name w:val="Emphasis"/>
    <w:basedOn w:val="DefaultParagraphFont"/>
    <w:uiPriority w:val="20"/>
    <w:qFormat/>
    <w:rsid w:val="00751E41"/>
    <w:rPr>
      <w:i/>
      <w:iCs/>
    </w:rPr>
  </w:style>
  <w:style w:type="character" w:styleId="Hyperlink">
    <w:name w:val="Hyperlink"/>
    <w:basedOn w:val="DefaultParagraphFont"/>
    <w:uiPriority w:val="99"/>
    <w:semiHidden/>
    <w:unhideWhenUsed/>
    <w:rsid w:val="00751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6459">
      <w:bodyDiv w:val="1"/>
      <w:marLeft w:val="0"/>
      <w:marRight w:val="0"/>
      <w:marTop w:val="0"/>
      <w:marBottom w:val="0"/>
      <w:divBdr>
        <w:top w:val="none" w:sz="0" w:space="0" w:color="auto"/>
        <w:left w:val="none" w:sz="0" w:space="0" w:color="auto"/>
        <w:bottom w:val="none" w:sz="0" w:space="0" w:color="auto"/>
        <w:right w:val="none" w:sz="0" w:space="0" w:color="auto"/>
      </w:divBdr>
    </w:div>
    <w:div w:id="6293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T%C3%89_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Evening_Pres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RT%C3%89_News_and_Current_Affairs" TargetMode="External"/><Relationship Id="rId11" Type="http://schemas.openxmlformats.org/officeDocument/2006/relationships/hyperlink" Target="https://en.wikipedia.org/wiki/University_College_Dublin" TargetMode="External"/><Relationship Id="rId5" Type="http://schemas.openxmlformats.org/officeDocument/2006/relationships/hyperlink" Target="https://en.wikipedia.org/wiki/RT%C3%89_News:_Six_One" TargetMode="External"/><Relationship Id="rId10" Type="http://schemas.openxmlformats.org/officeDocument/2006/relationships/hyperlink" Target="https://en.wikipedia.org/wiki/John_A._Costello" TargetMode="External"/><Relationship Id="rId4" Type="http://schemas.openxmlformats.org/officeDocument/2006/relationships/webSettings" Target="webSettings.xml"/><Relationship Id="rId9" Type="http://schemas.openxmlformats.org/officeDocument/2006/relationships/hyperlink" Target="https://en.wikipedia.org/wiki/The_Week_in_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Jones</dc:creator>
  <cp:lastModifiedBy>Deirdre Burns</cp:lastModifiedBy>
  <cp:revision>2</cp:revision>
  <cp:lastPrinted>2022-05-24T09:27:00Z</cp:lastPrinted>
  <dcterms:created xsi:type="dcterms:W3CDTF">2022-08-08T08:50:00Z</dcterms:created>
  <dcterms:modified xsi:type="dcterms:W3CDTF">2022-08-08T08:50:00Z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7764b3-cae0-4014-b4e8-208eb9fec5e3_Enabled">
    <vt:lpwstr>true</vt:lpwstr>
  </property>
  <property fmtid="{D5CDD505-2E9C-101B-9397-08002B2CF9AE}" pid="3" name="MSIP_Label_f77764b3-cae0-4014-b4e8-208eb9fec5e3_SetDate">
    <vt:lpwstr>2022-05-24T09:22:48Z</vt:lpwstr>
  </property>
  <property fmtid="{D5CDD505-2E9C-101B-9397-08002B2CF9AE}" pid="4" name="MSIP_Label_f77764b3-cae0-4014-b4e8-208eb9fec5e3_Method">
    <vt:lpwstr>Privileged</vt:lpwstr>
  </property>
  <property fmtid="{D5CDD505-2E9C-101B-9397-08002B2CF9AE}" pid="5" name="MSIP_Label_f77764b3-cae0-4014-b4e8-208eb9fec5e3_Name">
    <vt:lpwstr>Public</vt:lpwstr>
  </property>
  <property fmtid="{D5CDD505-2E9C-101B-9397-08002B2CF9AE}" pid="6" name="MSIP_Label_f77764b3-cae0-4014-b4e8-208eb9fec5e3_SiteId">
    <vt:lpwstr>f16712b0-4da6-4fb1-a848-935f9146ed9f</vt:lpwstr>
  </property>
  <property fmtid="{D5CDD505-2E9C-101B-9397-08002B2CF9AE}" pid="7" name="MSIP_Label_f77764b3-cae0-4014-b4e8-208eb9fec5e3_ActionId">
    <vt:lpwstr>98984207-1d04-484b-862c-fc057a8ba460</vt:lpwstr>
  </property>
  <property fmtid="{D5CDD505-2E9C-101B-9397-08002B2CF9AE}" pid="8" name="MSIP_Label_f77764b3-cae0-4014-b4e8-208eb9fec5e3_ContentBits">
    <vt:lpwstr>0</vt:lpwstr>
  </property>
</Properties>
</file>